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A4A3" w14:textId="77777777" w:rsidR="00963FDF" w:rsidRDefault="00963FDF" w:rsidP="00963FDF">
      <w:pPr>
        <w:pStyle w:val="Heading1"/>
      </w:pPr>
      <w:r>
        <w:t>Shrawley Walkers</w:t>
      </w:r>
    </w:p>
    <w:p w14:paraId="7FB5BB81" w14:textId="77777777" w:rsidR="00963FDF" w:rsidRDefault="00963FDF" w:rsidP="00963FDF"/>
    <w:p w14:paraId="2FEA6D75" w14:textId="10FFCAA0" w:rsidR="00963FDF" w:rsidRDefault="00963FDF" w:rsidP="00963FDF">
      <w:pPr>
        <w:pStyle w:val="NoSpacing"/>
      </w:pPr>
      <w:r>
        <w:t>Shrawley Walkers meet every other Wednesday.  Our walks are less strenuous than they once were as this group will be celebrating its 25</w:t>
      </w:r>
      <w:r w:rsidRPr="00963FDF">
        <w:rPr>
          <w:vertAlign w:val="superscript"/>
        </w:rPr>
        <w:t>th</w:t>
      </w:r>
      <w:r>
        <w:t xml:space="preserve"> Anniversary next year so it is inevitable that we are now that much </w:t>
      </w:r>
      <w:proofErr w:type="gramStart"/>
      <w:r>
        <w:t>older</w:t>
      </w:r>
      <w:proofErr w:type="gramEnd"/>
      <w:r>
        <w:t xml:space="preserve"> but we still manage 4 to 5 miles with a shorter walk being done by those who just want a more leisurely stroll.  The walks always end with a pub lunch.</w:t>
      </w:r>
    </w:p>
    <w:p w14:paraId="4F75E28B" w14:textId="77777777" w:rsidR="00963FDF" w:rsidRDefault="00963FDF" w:rsidP="00963FDF">
      <w:pPr>
        <w:pStyle w:val="NoSpacing"/>
      </w:pPr>
    </w:p>
    <w:p w14:paraId="7880BB72" w14:textId="77777777" w:rsidR="00963FDF" w:rsidRDefault="00963FDF" w:rsidP="00963FDF">
      <w:pPr>
        <w:pStyle w:val="NoSpacing"/>
      </w:pPr>
      <w:r>
        <w:t xml:space="preserve">The Walkers are a very sociable and supportive </w:t>
      </w:r>
      <w:proofErr w:type="gramStart"/>
      <w:r>
        <w:t>bunch</w:t>
      </w:r>
      <w:proofErr w:type="gramEnd"/>
      <w:r>
        <w:t xml:space="preserve"> and it is an ideal group to join if you are new to the village or newly retired.  As well as the walks we also have special lunches 4 times a year.  </w:t>
      </w:r>
    </w:p>
    <w:p w14:paraId="7DA3F328" w14:textId="77777777" w:rsidR="00963FDF" w:rsidRDefault="00963FDF" w:rsidP="00963FDF">
      <w:pPr>
        <w:pStyle w:val="NoSpacing"/>
      </w:pPr>
    </w:p>
    <w:p w14:paraId="15B4315B" w14:textId="2BB1074F" w:rsidR="00963FDF" w:rsidRDefault="00963FDF" w:rsidP="00963FDF">
      <w:pPr>
        <w:pStyle w:val="NoSpacing"/>
      </w:pPr>
      <w:r>
        <w:t xml:space="preserve">We pay £1 into a fund every time we </w:t>
      </w:r>
      <w:proofErr w:type="gramStart"/>
      <w:r>
        <w:t>walk</w:t>
      </w:r>
      <w:proofErr w:type="gramEnd"/>
      <w:r>
        <w:t xml:space="preserve"> and we are pleased that by this simple method we have now raised £</w:t>
      </w:r>
      <w:r w:rsidR="00AF6845">
        <w:t>14,350</w:t>
      </w:r>
      <w:r>
        <w:t xml:space="preserve"> for charities.  </w:t>
      </w:r>
      <w:r w:rsidR="00AF6845">
        <w:t>Last</w:t>
      </w:r>
      <w:r>
        <w:t xml:space="preserve"> year we</w:t>
      </w:r>
      <w:r w:rsidR="00AF6845">
        <w:t xml:space="preserve"> supported 8 charities</w:t>
      </w:r>
      <w:r>
        <w:t xml:space="preserve"> </w:t>
      </w:r>
      <w:r w:rsidR="00AF6845">
        <w:t>by giving</w:t>
      </w:r>
      <w:r>
        <w:t xml:space="preserve"> £100 each to Marie Curie Nurses, Cruse Bereavement Care, Motor Neurone Disease</w:t>
      </w:r>
      <w:r w:rsidR="00AF6845">
        <w:t xml:space="preserve">, </w:t>
      </w:r>
      <w:r>
        <w:t>Red Cross Ukra</w:t>
      </w:r>
      <w:r w:rsidR="00AF6845">
        <w:t>i</w:t>
      </w:r>
      <w:r>
        <w:t>nian Appeal</w:t>
      </w:r>
      <w:r w:rsidR="00AF6845">
        <w:t>, Stroke Association, Leukaemia Research, Starlight Childrens Charity and Crisis at Christmas.</w:t>
      </w:r>
      <w:r>
        <w:t xml:space="preserve">  These donations were Gift Aided at 25% so that makes a total for </w:t>
      </w:r>
      <w:r w:rsidR="00AF6845">
        <w:t>2022 of £1,000.</w:t>
      </w:r>
    </w:p>
    <w:p w14:paraId="3CD63239" w14:textId="77777777" w:rsidR="00963FDF" w:rsidRDefault="00963FDF" w:rsidP="00963FDF">
      <w:pPr>
        <w:pStyle w:val="NoSpacing"/>
      </w:pPr>
    </w:p>
    <w:p w14:paraId="00517719" w14:textId="77777777" w:rsidR="00963FDF" w:rsidRDefault="00963FDF" w:rsidP="00963FDF">
      <w:pPr>
        <w:pStyle w:val="NoSpacing"/>
      </w:pPr>
      <w:r>
        <w:t xml:space="preserve">For further information please look on the Shrawley Community website www.shrawley.org.uk or contact Jenny Nicholson on </w:t>
      </w:r>
      <w:hyperlink r:id="rId4" w:history="1">
        <w:r w:rsidRPr="004A6DD5">
          <w:rPr>
            <w:rStyle w:val="Hyperlink"/>
          </w:rPr>
          <w:t>jandsnicholson@gmail.com</w:t>
        </w:r>
      </w:hyperlink>
      <w:r>
        <w:t>.</w:t>
      </w:r>
    </w:p>
    <w:p w14:paraId="5052AB02" w14:textId="77777777" w:rsidR="00963FDF" w:rsidRDefault="00963FDF" w:rsidP="00963FDF">
      <w:pPr>
        <w:pStyle w:val="NoSpacing"/>
      </w:pPr>
    </w:p>
    <w:p w14:paraId="6DE783B3" w14:textId="77777777" w:rsidR="00963FDF" w:rsidRDefault="00963FDF" w:rsidP="00963FDF">
      <w:pPr>
        <w:rPr>
          <w:b/>
          <w:sz w:val="22"/>
          <w:szCs w:val="22"/>
        </w:rPr>
      </w:pPr>
    </w:p>
    <w:p w14:paraId="517F57AB" w14:textId="77777777" w:rsidR="00963FDF" w:rsidRDefault="00963FDF" w:rsidP="00963FDF">
      <w:pPr>
        <w:ind w:left="3708" w:hanging="108"/>
        <w:rPr>
          <w:b/>
          <w:sz w:val="22"/>
          <w:szCs w:val="22"/>
        </w:rPr>
      </w:pPr>
    </w:p>
    <w:p w14:paraId="6064F4E0" w14:textId="77777777" w:rsidR="00E83F6C" w:rsidRDefault="00E83F6C"/>
    <w:sectPr w:rsidR="00E8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DF"/>
    <w:rsid w:val="00092B02"/>
    <w:rsid w:val="00167F50"/>
    <w:rsid w:val="00963FDF"/>
    <w:rsid w:val="00AF6845"/>
    <w:rsid w:val="00E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A812"/>
  <w15:chartTrackingRefBased/>
  <w15:docId w15:val="{5AD07E95-576C-4BD0-997E-C198541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F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FD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963FD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63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dsnichol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Nicholson</dc:creator>
  <cp:keywords/>
  <dc:description/>
  <cp:lastModifiedBy>Clare Shinner</cp:lastModifiedBy>
  <cp:revision>2</cp:revision>
  <cp:lastPrinted>2023-04-16T16:41:00Z</cp:lastPrinted>
  <dcterms:created xsi:type="dcterms:W3CDTF">2023-07-13T13:51:00Z</dcterms:created>
  <dcterms:modified xsi:type="dcterms:W3CDTF">2023-07-13T13:51:00Z</dcterms:modified>
</cp:coreProperties>
</file>