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62D" w14:textId="7E2E98AC" w:rsidR="00685990" w:rsidRPr="00065A72" w:rsidRDefault="00065A72">
      <w:pPr>
        <w:rPr>
          <w:b/>
          <w:bCs/>
        </w:rPr>
      </w:pPr>
      <w:r w:rsidRPr="00065A72">
        <w:rPr>
          <w:b/>
          <w:bCs/>
        </w:rPr>
        <w:t>SWAGs</w:t>
      </w:r>
    </w:p>
    <w:p w14:paraId="5CA40774" w14:textId="361DC573" w:rsidR="00065A72" w:rsidRDefault="00065A72">
      <w:r>
        <w:t>This women group is known locally as WI with wine! It is reopening on the 7 July and details will be in the Parish Magazine.  Run by Jane Honan.</w:t>
      </w:r>
    </w:p>
    <w:sectPr w:rsidR="0006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2"/>
    <w:rsid w:val="00065A72"/>
    <w:rsid w:val="006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FC1A"/>
  <w15:chartTrackingRefBased/>
  <w15:docId w15:val="{A6C2B7FD-8A88-4186-A2A5-DCB0639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dcterms:created xsi:type="dcterms:W3CDTF">2021-06-11T15:04:00Z</dcterms:created>
  <dcterms:modified xsi:type="dcterms:W3CDTF">2021-06-11T15:06:00Z</dcterms:modified>
</cp:coreProperties>
</file>